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9062"/>
      </w:tblGrid>
      <w:tr w:rsidR="00A6178E" w:rsidRPr="00C107E0" w14:paraId="77297E3B" w14:textId="77777777" w:rsidTr="00F971D2">
        <w:tc>
          <w:tcPr>
            <w:tcW w:w="9062" w:type="dxa"/>
          </w:tcPr>
          <w:p w14:paraId="4B4A2991" w14:textId="77777777" w:rsidR="00A6178E" w:rsidRPr="00C107E0" w:rsidRDefault="00E30BEF" w:rsidP="00F971D2">
            <w:pPr>
              <w:pStyle w:val="stBilgi"/>
              <w:jc w:val="center"/>
              <w:rPr>
                <w:rFonts w:ascii="Century Gothic" w:hAnsi="Century Gothic"/>
                <w:sz w:val="40"/>
                <w:szCs w:val="40"/>
              </w:rPr>
            </w:pPr>
            <w:r w:rsidRPr="00C107E0">
              <w:rPr>
                <w:rFonts w:ascii="Century Gothic" w:hAnsi="Century Gothic"/>
                <w:b/>
                <w:sz w:val="40"/>
                <w:szCs w:val="40"/>
              </w:rPr>
              <w:t>KİŞİSEL SAĞLIK VERİLERİ</w:t>
            </w:r>
            <w:r w:rsidR="00A6178E" w:rsidRPr="00C107E0">
              <w:rPr>
                <w:rFonts w:ascii="Century Gothic" w:hAnsi="Century Gothic"/>
                <w:b/>
                <w:sz w:val="40"/>
                <w:szCs w:val="40"/>
              </w:rPr>
              <w:t xml:space="preserve"> AYDINLATMA METNİ</w:t>
            </w:r>
          </w:p>
        </w:tc>
      </w:tr>
    </w:tbl>
    <w:p w14:paraId="0DDCA67B" w14:textId="77777777" w:rsidR="00A6178E" w:rsidRPr="00C107E0" w:rsidRDefault="00A6178E" w:rsidP="00776C92">
      <w:pPr>
        <w:spacing w:after="0" w:line="360" w:lineRule="auto"/>
        <w:jc w:val="both"/>
        <w:textAlignment w:val="baseline"/>
        <w:rPr>
          <w:rFonts w:ascii="Century Gothic" w:eastAsia="Times New Roman" w:hAnsi="Century Gothic" w:cs="Arial"/>
          <w:bCs/>
          <w:lang w:eastAsia="tr-TR"/>
        </w:rPr>
      </w:pPr>
    </w:p>
    <w:p w14:paraId="64EB78B3" w14:textId="77777777" w:rsidR="00E30BEF" w:rsidRPr="00C35EDF" w:rsidRDefault="00C17BD3" w:rsidP="00776C92">
      <w:pPr>
        <w:spacing w:after="0" w:line="360" w:lineRule="auto"/>
        <w:jc w:val="both"/>
        <w:textAlignment w:val="baseline"/>
        <w:rPr>
          <w:rFonts w:ascii="Century Gothic" w:eastAsia="Times New Roman" w:hAnsi="Century Gothic" w:cs="Arial"/>
          <w:bCs/>
          <w:sz w:val="21"/>
          <w:szCs w:val="21"/>
          <w:lang w:eastAsia="tr-TR"/>
        </w:rPr>
      </w:pPr>
      <w:r w:rsidRPr="00C35EDF">
        <w:rPr>
          <w:rFonts w:ascii="Century Gothic" w:eastAsia="Times New Roman" w:hAnsi="Century Gothic" w:cs="Arial"/>
          <w:bCs/>
          <w:sz w:val="21"/>
          <w:szCs w:val="21"/>
          <w:lang w:eastAsia="tr-TR"/>
        </w:rPr>
        <w:t>6698 sayılı Kişisel Verilerin Korunması Kanunu ve ilgili mevzuat kapsamında</w:t>
      </w:r>
      <w:r w:rsidRPr="00C35EDF">
        <w:rPr>
          <w:rFonts w:ascii="Century Gothic" w:eastAsia="Times New Roman" w:hAnsi="Century Gothic" w:cs="Arial"/>
          <w:b/>
          <w:bCs/>
          <w:sz w:val="21"/>
          <w:szCs w:val="21"/>
          <w:lang w:eastAsia="tr-TR"/>
        </w:rPr>
        <w:t xml:space="preserve"> </w:t>
      </w:r>
      <w:r w:rsidR="0082134F" w:rsidRPr="00C35EDF">
        <w:rPr>
          <w:rFonts w:ascii="Century Gothic" w:hAnsi="Century Gothic" w:cstheme="minorHAnsi"/>
          <w:w w:val="105"/>
          <w:sz w:val="21"/>
          <w:szCs w:val="21"/>
        </w:rPr>
        <w:t>HANDE SEVEN AVUK - BESLENME DANIŞMANLIK (NUTRİST)</w:t>
      </w:r>
      <w:r w:rsidR="0082134F" w:rsidRPr="00C35EDF">
        <w:rPr>
          <w:rFonts w:ascii="Century Gothic" w:hAnsi="Century Gothic" w:cstheme="minorHAnsi"/>
          <w:bCs/>
          <w:w w:val="105"/>
          <w:sz w:val="21"/>
          <w:szCs w:val="21"/>
        </w:rPr>
        <w:t xml:space="preserve"> </w:t>
      </w:r>
      <w:r w:rsidR="00692CE6" w:rsidRPr="00C35EDF">
        <w:rPr>
          <w:rFonts w:ascii="Century Gothic" w:hAnsi="Century Gothic" w:cstheme="minorHAnsi"/>
          <w:bCs/>
          <w:w w:val="105"/>
          <w:sz w:val="21"/>
          <w:szCs w:val="21"/>
        </w:rPr>
        <w:t xml:space="preserve">(Bundan sonra </w:t>
      </w:r>
      <w:r w:rsidR="0082134F" w:rsidRPr="00C35EDF">
        <w:rPr>
          <w:rFonts w:ascii="Century Gothic" w:hAnsi="Century Gothic" w:cstheme="minorHAnsi"/>
          <w:bCs/>
          <w:w w:val="105"/>
          <w:sz w:val="21"/>
          <w:szCs w:val="21"/>
        </w:rPr>
        <w:t>NUTRİST</w:t>
      </w:r>
      <w:r w:rsidR="00692CE6" w:rsidRPr="00C35EDF">
        <w:rPr>
          <w:rFonts w:ascii="Century Gothic" w:hAnsi="Century Gothic" w:cstheme="minorHAnsi"/>
          <w:bCs/>
          <w:w w:val="105"/>
          <w:sz w:val="21"/>
          <w:szCs w:val="21"/>
        </w:rPr>
        <w:t xml:space="preserve"> olarak yazılacaktır.) </w:t>
      </w:r>
      <w:r w:rsidR="00043F73" w:rsidRPr="00C35EDF">
        <w:rPr>
          <w:rFonts w:ascii="Century Gothic" w:hAnsi="Century Gothic" w:cstheme="minorHAnsi"/>
          <w:w w:val="105"/>
          <w:sz w:val="21"/>
          <w:szCs w:val="21"/>
        </w:rPr>
        <w:t xml:space="preserve">Veri </w:t>
      </w:r>
      <w:r w:rsidRPr="00C35EDF">
        <w:rPr>
          <w:rFonts w:ascii="Century Gothic" w:eastAsia="Times New Roman" w:hAnsi="Century Gothic" w:cs="Arial"/>
          <w:bCs/>
          <w:sz w:val="21"/>
          <w:szCs w:val="21"/>
          <w:lang w:eastAsia="tr-TR"/>
        </w:rPr>
        <w:t>Sorumlusu sıfatıyla</w:t>
      </w:r>
      <w:r w:rsidR="00043F73" w:rsidRPr="00C35EDF">
        <w:rPr>
          <w:rFonts w:ascii="Century Gothic" w:eastAsia="Times New Roman" w:hAnsi="Century Gothic" w:cs="Arial"/>
          <w:bCs/>
          <w:sz w:val="21"/>
          <w:szCs w:val="21"/>
          <w:lang w:eastAsia="tr-TR"/>
        </w:rPr>
        <w:t>, hastalardan</w:t>
      </w:r>
      <w:r w:rsidR="00C35EDF" w:rsidRPr="00C35EDF">
        <w:rPr>
          <w:rFonts w:ascii="Century Gothic" w:eastAsia="Times New Roman" w:hAnsi="Century Gothic" w:cs="Arial"/>
          <w:bCs/>
          <w:sz w:val="21"/>
          <w:szCs w:val="21"/>
          <w:lang w:eastAsia="tr-TR"/>
        </w:rPr>
        <w:t xml:space="preserve"> ve/veya danışanlardan</w:t>
      </w:r>
      <w:r w:rsidR="00974C98" w:rsidRPr="00C35EDF">
        <w:rPr>
          <w:rFonts w:ascii="Century Gothic" w:eastAsia="Times New Roman" w:hAnsi="Century Gothic" w:cs="Arial"/>
          <w:bCs/>
          <w:sz w:val="21"/>
          <w:szCs w:val="21"/>
          <w:lang w:eastAsia="tr-TR"/>
        </w:rPr>
        <w:t>;</w:t>
      </w:r>
      <w:r w:rsidR="00F40B65" w:rsidRPr="00C35EDF">
        <w:rPr>
          <w:rFonts w:ascii="Century Gothic" w:eastAsia="Times New Roman" w:hAnsi="Century Gothic" w:cs="Arial"/>
          <w:bCs/>
          <w:sz w:val="21"/>
          <w:szCs w:val="21"/>
          <w:lang w:eastAsia="tr-TR"/>
        </w:rPr>
        <w:t xml:space="preserve"> </w:t>
      </w:r>
    </w:p>
    <w:p w14:paraId="388257D3" w14:textId="704BAE2B" w:rsidR="00043F73" w:rsidRPr="003D05D7" w:rsidRDefault="00C35EDF" w:rsidP="00043F73">
      <w:pPr>
        <w:pStyle w:val="ListeParagraf"/>
        <w:numPr>
          <w:ilvl w:val="0"/>
          <w:numId w:val="2"/>
        </w:numPr>
        <w:spacing w:after="0" w:line="360" w:lineRule="auto"/>
        <w:jc w:val="both"/>
        <w:textAlignment w:val="baseline"/>
        <w:rPr>
          <w:rFonts w:ascii="Century Gothic" w:eastAsia="Times New Roman" w:hAnsi="Century Gothic" w:cs="Arial"/>
          <w:b/>
          <w:bCs/>
          <w:sz w:val="21"/>
          <w:szCs w:val="21"/>
          <w:lang w:eastAsia="tr-TR"/>
        </w:rPr>
      </w:pPr>
      <w:r w:rsidRPr="00C35EDF">
        <w:rPr>
          <w:rFonts w:ascii="Century Gothic" w:eastAsia="Times New Roman" w:hAnsi="Century Gothic" w:cs="Arial"/>
          <w:b/>
          <w:bCs/>
          <w:sz w:val="21"/>
          <w:szCs w:val="21"/>
          <w:lang w:eastAsia="tr-TR"/>
        </w:rPr>
        <w:t xml:space="preserve"> </w:t>
      </w:r>
      <w:r w:rsidR="00751928">
        <w:rPr>
          <w:rFonts w:ascii="Century Gothic" w:eastAsia="Times New Roman" w:hAnsi="Century Gothic" w:cs="Arial"/>
          <w:b/>
          <w:bCs/>
          <w:sz w:val="21"/>
          <w:szCs w:val="21"/>
          <w:lang w:eastAsia="tr-TR"/>
        </w:rPr>
        <w:t xml:space="preserve">Tıbbi beslenme öyküsü, </w:t>
      </w:r>
      <w:proofErr w:type="spellStart"/>
      <w:r w:rsidR="00751928">
        <w:rPr>
          <w:rFonts w:ascii="Century Gothic" w:eastAsia="Times New Roman" w:hAnsi="Century Gothic" w:cs="Arial"/>
          <w:b/>
          <w:bCs/>
          <w:sz w:val="21"/>
          <w:szCs w:val="21"/>
          <w:lang w:eastAsia="tr-TR"/>
        </w:rPr>
        <w:t>antropometrik</w:t>
      </w:r>
      <w:proofErr w:type="spellEnd"/>
      <w:r w:rsidR="00751928">
        <w:rPr>
          <w:rFonts w:ascii="Century Gothic" w:eastAsia="Times New Roman" w:hAnsi="Century Gothic" w:cs="Arial"/>
          <w:b/>
          <w:bCs/>
          <w:sz w:val="21"/>
          <w:szCs w:val="21"/>
          <w:lang w:eastAsia="tr-TR"/>
        </w:rPr>
        <w:t xml:space="preserve"> ölçümler, tıbbi tanı ve tetkiklere ilişkin Kişisel verileriniz alınacaktır.</w:t>
      </w:r>
    </w:p>
    <w:p w14:paraId="7B700999" w14:textId="77777777" w:rsidR="00043F73" w:rsidRPr="00C35EDF" w:rsidRDefault="00BC7A5B" w:rsidP="00C35EDF">
      <w:pPr>
        <w:spacing w:after="0" w:line="360" w:lineRule="auto"/>
        <w:ind w:left="60"/>
        <w:jc w:val="both"/>
        <w:textAlignment w:val="baseline"/>
        <w:rPr>
          <w:rFonts w:ascii="Century Gothic" w:eastAsia="Times New Roman" w:hAnsi="Century Gothic" w:cs="Arial"/>
          <w:b/>
          <w:sz w:val="21"/>
          <w:szCs w:val="21"/>
          <w:lang w:eastAsia="tr-TR"/>
        </w:rPr>
      </w:pPr>
      <w:r w:rsidRPr="00C35EDF">
        <w:rPr>
          <w:rFonts w:ascii="Century Gothic" w:eastAsia="Times New Roman" w:hAnsi="Century Gothic" w:cs="Arial"/>
          <w:b/>
          <w:sz w:val="21"/>
          <w:szCs w:val="21"/>
          <w:lang w:eastAsia="tr-TR"/>
        </w:rPr>
        <w:t>KİŞİSEL SAĞLIK VERİLERİNİZ;</w:t>
      </w:r>
    </w:p>
    <w:p w14:paraId="142D2B85" w14:textId="77777777" w:rsidR="001323C8" w:rsidRPr="001323C8" w:rsidRDefault="001323C8" w:rsidP="001323C8">
      <w:pPr>
        <w:spacing w:after="0" w:line="360" w:lineRule="auto"/>
        <w:jc w:val="both"/>
        <w:textAlignment w:val="baseline"/>
        <w:rPr>
          <w:rFonts w:ascii="Century Gothic" w:eastAsia="Times New Roman" w:hAnsi="Century Gothic" w:cs="Arial"/>
          <w:sz w:val="21"/>
          <w:szCs w:val="21"/>
          <w:lang w:eastAsia="tr-TR"/>
        </w:rPr>
      </w:pPr>
      <w:r w:rsidRPr="001323C8">
        <w:rPr>
          <w:rFonts w:ascii="Century Gothic" w:eastAsia="Times New Roman" w:hAnsi="Century Gothic" w:cs="Arial"/>
          <w:sz w:val="21"/>
          <w:szCs w:val="21"/>
          <w:lang w:eastAsia="tr-TR"/>
        </w:rPr>
        <w:t>Mevzuat, yetkili kurum ve diğer otoritelerce öngörülen bilgi saklama, raporlama, bilgilendirme yükümlülüklerine uyulmak suretiyle,</w:t>
      </w:r>
    </w:p>
    <w:p w14:paraId="23EB4763" w14:textId="77777777" w:rsidR="001323C8" w:rsidRPr="001323C8" w:rsidRDefault="001323C8" w:rsidP="001323C8">
      <w:pPr>
        <w:numPr>
          <w:ilvl w:val="0"/>
          <w:numId w:val="3"/>
        </w:numPr>
        <w:shd w:val="clear" w:color="auto" w:fill="FFFFFF"/>
        <w:spacing w:before="100" w:beforeAutospacing="1" w:after="100" w:afterAutospacing="1" w:line="360" w:lineRule="auto"/>
        <w:jc w:val="both"/>
        <w:rPr>
          <w:rFonts w:ascii="Century Gothic" w:eastAsia="Times New Roman" w:hAnsi="Century Gothic" w:cs="Arial"/>
          <w:sz w:val="21"/>
          <w:szCs w:val="21"/>
          <w:lang w:eastAsia="tr-TR"/>
        </w:rPr>
      </w:pPr>
      <w:r w:rsidRPr="001323C8">
        <w:rPr>
          <w:rFonts w:ascii="Century Gothic" w:eastAsia="Times New Roman" w:hAnsi="Century Gothic" w:cs="Arial"/>
          <w:sz w:val="21"/>
          <w:szCs w:val="21"/>
          <w:lang w:eastAsia="tr-TR"/>
        </w:rPr>
        <w:t>3359 Sayılı Sağlık Hizmetleri Temel Kanunu, 663 sayılı Sağlık Bakanlığı ve Bağlı Kuruluşların Teşkilat ve görevleri Hakkında Kanun Hükmünde Kararname, Ayakta Teşhis ve Tedavi Yapılan Özel Sağlık Kuruluşları Hakkında Yönetmelik, Kişisel Sağlık Verileri Hakkında Yönetmelik ve sağlıkla ve mali konular ile ilgili diğer yasal düzenlemelerd</w:t>
      </w:r>
      <w:r>
        <w:rPr>
          <w:rFonts w:ascii="Century Gothic" w:eastAsia="Times New Roman" w:hAnsi="Century Gothic" w:cs="Arial"/>
          <w:sz w:val="21"/>
          <w:szCs w:val="21"/>
          <w:lang w:eastAsia="tr-TR"/>
        </w:rPr>
        <w:t>e yer alan hukuki yükümlülüklerin yerine getirilmesi,</w:t>
      </w:r>
    </w:p>
    <w:p w14:paraId="141E720A" w14:textId="77777777" w:rsidR="00F906FE" w:rsidRPr="008B5F78" w:rsidRDefault="001323C8" w:rsidP="008B5F78">
      <w:pPr>
        <w:pStyle w:val="ListeParagraf"/>
        <w:numPr>
          <w:ilvl w:val="0"/>
          <w:numId w:val="3"/>
        </w:numPr>
        <w:spacing w:after="0" w:line="360" w:lineRule="auto"/>
        <w:jc w:val="both"/>
        <w:textAlignment w:val="baseline"/>
        <w:rPr>
          <w:rFonts w:ascii="Century Gothic" w:eastAsia="Times New Roman" w:hAnsi="Century Gothic" w:cs="Arial"/>
          <w:sz w:val="21"/>
          <w:szCs w:val="21"/>
          <w:lang w:eastAsia="tr-TR"/>
        </w:rPr>
      </w:pPr>
      <w:r w:rsidRPr="00FB530A">
        <w:rPr>
          <w:rFonts w:ascii="Century Gothic" w:eastAsia="Times New Roman" w:hAnsi="Century Gothic" w:cs="Arial"/>
          <w:sz w:val="21"/>
          <w:szCs w:val="21"/>
          <w:lang w:eastAsia="tr-TR"/>
        </w:rPr>
        <w:t>D</w:t>
      </w:r>
      <w:r w:rsidRPr="001323C8">
        <w:rPr>
          <w:rFonts w:ascii="Century Gothic" w:eastAsia="Times New Roman" w:hAnsi="Century Gothic" w:cs="Arial"/>
          <w:sz w:val="21"/>
          <w:szCs w:val="21"/>
          <w:lang w:eastAsia="tr-TR"/>
        </w:rPr>
        <w:t xml:space="preserve">iyetisyen danışan ilişkisinin kurulması, kişiye özel hazırlanması gereken beslenme programlarının ifası ve sözleşme hükümlerinin yerine getirilmesi, sunulan ürün ve hizmetlerden kişisel veri sahiplerini faydalandırmak amacıyla danışanın isim soyadı, telefon numarası, mail adresi, boyu, yaşı, kilosu, sağlık durumu ile ilgili tahlilleri, kullanılan ilaçlar, yapılan spor ve bunlarla ilgili ayrıntılı bilgileri kaydetmek, elektronik (internet/mobil vs.) veya kâğıt ortamında işleme dayanak olacak tüm kayıt ve belgeleri düzenleme; </w:t>
      </w:r>
      <w:r w:rsidR="00043F73" w:rsidRPr="001323C8">
        <w:rPr>
          <w:rFonts w:ascii="Century Gothic" w:eastAsia="Times New Roman" w:hAnsi="Century Gothic" w:cs="Arial"/>
          <w:sz w:val="21"/>
          <w:szCs w:val="21"/>
          <w:lang w:eastAsia="tr-TR"/>
        </w:rPr>
        <w:t>Hasta/danışan ile iletişimin sağlanması, sürdürülmesi, randevuların ayarlanabilmesi, düzenli sağlık kontrol takipleri</w:t>
      </w:r>
      <w:r>
        <w:rPr>
          <w:rFonts w:ascii="Century Gothic" w:eastAsia="Times New Roman" w:hAnsi="Century Gothic" w:cs="Arial"/>
          <w:sz w:val="21"/>
          <w:szCs w:val="21"/>
          <w:lang w:eastAsia="tr-TR"/>
        </w:rPr>
        <w:t>nin</w:t>
      </w:r>
      <w:r w:rsidR="008B5F78">
        <w:rPr>
          <w:rFonts w:ascii="Century Gothic" w:eastAsia="Times New Roman" w:hAnsi="Century Gothic" w:cs="Arial"/>
          <w:sz w:val="21"/>
          <w:szCs w:val="21"/>
          <w:lang w:eastAsia="tr-TR"/>
        </w:rPr>
        <w:t xml:space="preserve"> gerçekleştirilebilmesi</w:t>
      </w:r>
      <w:r w:rsidR="00043F73" w:rsidRPr="008B5F78">
        <w:rPr>
          <w:rFonts w:ascii="Century Gothic" w:eastAsia="Times New Roman" w:hAnsi="Century Gothic" w:cs="Arial"/>
          <w:sz w:val="21"/>
          <w:szCs w:val="21"/>
          <w:lang w:eastAsia="tr-TR"/>
        </w:rPr>
        <w:t>,</w:t>
      </w:r>
      <w:r w:rsidR="00F906FE" w:rsidRPr="008B5F78">
        <w:rPr>
          <w:rFonts w:ascii="Century Gothic" w:eastAsia="Times New Roman" w:hAnsi="Century Gothic" w:cs="Arial"/>
          <w:sz w:val="21"/>
          <w:szCs w:val="21"/>
          <w:lang w:eastAsia="tr-TR"/>
        </w:rPr>
        <w:t xml:space="preserve"> </w:t>
      </w:r>
    </w:p>
    <w:p w14:paraId="6F09B1A3" w14:textId="77777777" w:rsidR="001323C8" w:rsidRPr="0090055D" w:rsidRDefault="008B5F78" w:rsidP="0090055D">
      <w:pPr>
        <w:pStyle w:val="ListeParagraf"/>
        <w:numPr>
          <w:ilvl w:val="0"/>
          <w:numId w:val="3"/>
        </w:numPr>
        <w:spacing w:after="0" w:line="360" w:lineRule="auto"/>
        <w:jc w:val="both"/>
        <w:textAlignment w:val="baseline"/>
        <w:rPr>
          <w:rFonts w:ascii="Century Gothic" w:eastAsia="Times New Roman" w:hAnsi="Century Gothic" w:cs="Arial"/>
          <w:sz w:val="21"/>
          <w:szCs w:val="21"/>
          <w:lang w:eastAsia="tr-TR"/>
        </w:rPr>
      </w:pPr>
      <w:r w:rsidRPr="008B5F78">
        <w:rPr>
          <w:rFonts w:ascii="Century Gothic" w:eastAsia="Times New Roman" w:hAnsi="Century Gothic" w:cs="Arial"/>
          <w:sz w:val="21"/>
          <w:szCs w:val="21"/>
          <w:lang w:eastAsia="tr-TR"/>
        </w:rPr>
        <w:t>Rehberlik ve psikolojik danı</w:t>
      </w:r>
      <w:r>
        <w:rPr>
          <w:rFonts w:ascii="Century Gothic" w:eastAsia="Times New Roman" w:hAnsi="Century Gothic" w:cs="Arial"/>
          <w:sz w:val="21"/>
          <w:szCs w:val="21"/>
          <w:lang w:eastAsia="tr-TR"/>
        </w:rPr>
        <w:t>şma hizmetleri ile, bireyin k</w:t>
      </w:r>
      <w:r w:rsidRPr="008B5F78">
        <w:rPr>
          <w:rFonts w:ascii="Century Gothic" w:eastAsia="Times New Roman" w:hAnsi="Century Gothic" w:cs="Arial"/>
          <w:sz w:val="21"/>
          <w:szCs w:val="21"/>
          <w:lang w:eastAsia="tr-TR"/>
        </w:rPr>
        <w:t>endini fiziksel, zihinsel, duygusal v</w:t>
      </w:r>
      <w:r>
        <w:rPr>
          <w:rFonts w:ascii="Century Gothic" w:eastAsia="Times New Roman" w:hAnsi="Century Gothic" w:cs="Arial"/>
          <w:sz w:val="21"/>
          <w:szCs w:val="21"/>
          <w:lang w:eastAsia="tr-TR"/>
        </w:rPr>
        <w:t>e sosyal yönden tanımasına</w:t>
      </w:r>
      <w:r w:rsidRPr="008B5F78">
        <w:rPr>
          <w:rFonts w:ascii="Century Gothic" w:eastAsia="Times New Roman" w:hAnsi="Century Gothic" w:cs="Arial"/>
          <w:sz w:val="21"/>
          <w:szCs w:val="21"/>
          <w:lang w:eastAsia="tr-TR"/>
        </w:rPr>
        <w:t xml:space="preserve">, </w:t>
      </w:r>
      <w:r>
        <w:rPr>
          <w:rFonts w:ascii="Century Gothic" w:eastAsia="Times New Roman" w:hAnsi="Century Gothic" w:cs="Arial"/>
          <w:sz w:val="21"/>
          <w:szCs w:val="21"/>
          <w:lang w:eastAsia="tr-TR"/>
        </w:rPr>
        <w:t>p</w:t>
      </w:r>
      <w:r w:rsidRPr="008B5F78">
        <w:rPr>
          <w:rFonts w:ascii="Century Gothic" w:eastAsia="Times New Roman" w:hAnsi="Century Gothic" w:cs="Arial"/>
          <w:sz w:val="21"/>
          <w:szCs w:val="21"/>
          <w:lang w:eastAsia="tr-TR"/>
        </w:rPr>
        <w:t xml:space="preserve">roblem çözme gücünü geliştirmesine, </w:t>
      </w:r>
      <w:r w:rsidR="0090055D">
        <w:rPr>
          <w:rFonts w:ascii="Century Gothic" w:eastAsia="Times New Roman" w:hAnsi="Century Gothic" w:cs="Arial"/>
          <w:sz w:val="21"/>
          <w:szCs w:val="21"/>
          <w:lang w:eastAsia="tr-TR"/>
        </w:rPr>
        <w:t>g</w:t>
      </w:r>
      <w:r w:rsidR="0090055D" w:rsidRPr="008B5F78">
        <w:rPr>
          <w:rFonts w:ascii="Century Gothic" w:eastAsia="Times New Roman" w:hAnsi="Century Gothic" w:cs="Arial"/>
          <w:sz w:val="21"/>
          <w:szCs w:val="21"/>
          <w:lang w:eastAsia="tr-TR"/>
        </w:rPr>
        <w:t>elişimi için gerekli fırsatları</w:t>
      </w:r>
      <w:r w:rsidR="0090055D" w:rsidRPr="0090055D">
        <w:rPr>
          <w:rFonts w:ascii="Century Gothic" w:eastAsia="Times New Roman" w:hAnsi="Century Gothic" w:cs="Arial"/>
          <w:sz w:val="21"/>
          <w:szCs w:val="21"/>
          <w:lang w:eastAsia="tr-TR"/>
        </w:rPr>
        <w:t xml:space="preserve"> </w:t>
      </w:r>
      <w:r w:rsidR="0090055D">
        <w:rPr>
          <w:rFonts w:ascii="Century Gothic" w:eastAsia="Times New Roman" w:hAnsi="Century Gothic" w:cs="Arial"/>
          <w:sz w:val="21"/>
          <w:szCs w:val="21"/>
          <w:lang w:eastAsia="tr-TR"/>
        </w:rPr>
        <w:t xml:space="preserve">analiz ederek </w:t>
      </w:r>
      <w:r w:rsidRPr="0090055D">
        <w:rPr>
          <w:rFonts w:ascii="Century Gothic" w:eastAsia="Times New Roman" w:hAnsi="Century Gothic" w:cs="Arial"/>
          <w:sz w:val="21"/>
          <w:szCs w:val="21"/>
          <w:lang w:eastAsia="tr-TR"/>
        </w:rPr>
        <w:t>çevresi ile olumlu topluma yararlı biri olarak yetişmesine yardım</w:t>
      </w:r>
      <w:r w:rsidR="0090055D">
        <w:rPr>
          <w:rFonts w:ascii="Century Gothic" w:eastAsia="Times New Roman" w:hAnsi="Century Gothic" w:cs="Arial"/>
          <w:sz w:val="21"/>
          <w:szCs w:val="21"/>
          <w:lang w:eastAsia="tr-TR"/>
        </w:rPr>
        <w:t>cı olmak,</w:t>
      </w:r>
    </w:p>
    <w:p w14:paraId="61F0A968" w14:textId="77777777" w:rsidR="00043F73" w:rsidRPr="00C35EDF" w:rsidRDefault="00F906FE" w:rsidP="00F906FE">
      <w:pPr>
        <w:pStyle w:val="ListeParagraf"/>
        <w:numPr>
          <w:ilvl w:val="0"/>
          <w:numId w:val="3"/>
        </w:numPr>
        <w:spacing w:after="0" w:line="360" w:lineRule="auto"/>
        <w:jc w:val="both"/>
        <w:textAlignment w:val="baseline"/>
        <w:rPr>
          <w:rFonts w:ascii="Century Gothic" w:eastAsia="Times New Roman" w:hAnsi="Century Gothic" w:cs="Arial"/>
          <w:sz w:val="21"/>
          <w:szCs w:val="21"/>
          <w:lang w:eastAsia="tr-TR"/>
        </w:rPr>
      </w:pPr>
      <w:r w:rsidRPr="00C35EDF">
        <w:rPr>
          <w:rFonts w:ascii="Century Gothic" w:eastAsia="Times New Roman" w:hAnsi="Century Gothic" w:cs="Arial"/>
          <w:sz w:val="21"/>
          <w:szCs w:val="21"/>
          <w:lang w:eastAsia="tr-TR"/>
        </w:rPr>
        <w:t xml:space="preserve">NUTRİST Yönetimi, Hasta Hizmetleri, Hasta Hakları, Çağrı Merkezi bölümleri tarafından hastalara/danışanlara verilmiş olan/verilecek olan sağlık hizmetlerine ilişkin her türlü soru </w:t>
      </w:r>
      <w:r w:rsidR="00C35EDF" w:rsidRPr="00C35EDF">
        <w:rPr>
          <w:rFonts w:ascii="Century Gothic" w:eastAsia="Times New Roman" w:hAnsi="Century Gothic" w:cs="Arial"/>
          <w:sz w:val="21"/>
          <w:szCs w:val="21"/>
          <w:lang w:eastAsia="tr-TR"/>
        </w:rPr>
        <w:t>ve şikâyete cevap veril</w:t>
      </w:r>
      <w:r w:rsidR="001323C8">
        <w:rPr>
          <w:rFonts w:ascii="Century Gothic" w:eastAsia="Times New Roman" w:hAnsi="Century Gothic" w:cs="Arial"/>
          <w:sz w:val="21"/>
          <w:szCs w:val="21"/>
          <w:lang w:eastAsia="tr-TR"/>
        </w:rPr>
        <w:t>ebilmesi ve işin geliştirilmesi,</w:t>
      </w:r>
    </w:p>
    <w:p w14:paraId="689FE9E6" w14:textId="77777777" w:rsidR="00043F73" w:rsidRPr="00C35EDF" w:rsidRDefault="00043F73" w:rsidP="00043F73">
      <w:pPr>
        <w:pStyle w:val="ListeParagraf"/>
        <w:numPr>
          <w:ilvl w:val="0"/>
          <w:numId w:val="3"/>
        </w:numPr>
        <w:spacing w:after="0" w:line="360" w:lineRule="auto"/>
        <w:jc w:val="both"/>
        <w:textAlignment w:val="baseline"/>
        <w:rPr>
          <w:rFonts w:ascii="Century Gothic" w:eastAsia="Times New Roman" w:hAnsi="Century Gothic" w:cs="Arial"/>
          <w:sz w:val="21"/>
          <w:szCs w:val="21"/>
          <w:lang w:eastAsia="tr-TR"/>
        </w:rPr>
      </w:pPr>
      <w:r w:rsidRPr="00C35EDF">
        <w:rPr>
          <w:rFonts w:ascii="Century Gothic" w:eastAsia="Times New Roman" w:hAnsi="Century Gothic" w:cs="Arial"/>
          <w:sz w:val="21"/>
          <w:szCs w:val="21"/>
          <w:lang w:eastAsia="tr-TR"/>
        </w:rPr>
        <w:t>Sağlık hizmetlerimizi geliştirme amacıyla analiz yapılması,</w:t>
      </w:r>
    </w:p>
    <w:p w14:paraId="59DD04B4" w14:textId="77777777" w:rsidR="00043F73" w:rsidRPr="00C35EDF" w:rsidRDefault="00043F73" w:rsidP="00043F73">
      <w:pPr>
        <w:pStyle w:val="ListeParagraf"/>
        <w:numPr>
          <w:ilvl w:val="0"/>
          <w:numId w:val="3"/>
        </w:numPr>
        <w:spacing w:after="0" w:line="360" w:lineRule="auto"/>
        <w:jc w:val="both"/>
        <w:textAlignment w:val="baseline"/>
        <w:rPr>
          <w:rFonts w:ascii="Century Gothic" w:eastAsia="Times New Roman" w:hAnsi="Century Gothic" w:cs="Arial"/>
          <w:sz w:val="21"/>
          <w:szCs w:val="21"/>
          <w:lang w:eastAsia="tr-TR"/>
        </w:rPr>
      </w:pPr>
      <w:r w:rsidRPr="00C35EDF">
        <w:rPr>
          <w:rFonts w:ascii="Century Gothic" w:eastAsia="Times New Roman" w:hAnsi="Century Gothic" w:cs="Arial"/>
          <w:sz w:val="21"/>
          <w:szCs w:val="21"/>
          <w:lang w:eastAsia="tr-TR"/>
        </w:rPr>
        <w:t>Kalite, Hasta Hakları, Hasta Hizmetleri, Bilgi Sistemleri bölümleri tarafından risk yönetimi ve kalite geliştirme aktivitelerinin yerine getirilmesi,</w:t>
      </w:r>
    </w:p>
    <w:p w14:paraId="0F0A59AA" w14:textId="77777777" w:rsidR="00043F73" w:rsidRPr="00C35EDF" w:rsidRDefault="00043F73" w:rsidP="00043F73">
      <w:pPr>
        <w:pStyle w:val="ListeParagraf"/>
        <w:numPr>
          <w:ilvl w:val="0"/>
          <w:numId w:val="3"/>
        </w:numPr>
        <w:spacing w:after="0" w:line="360" w:lineRule="auto"/>
        <w:textAlignment w:val="baseline"/>
        <w:rPr>
          <w:rFonts w:ascii="Century Gothic" w:eastAsia="Times New Roman" w:hAnsi="Century Gothic" w:cs="Arial"/>
          <w:sz w:val="21"/>
          <w:szCs w:val="21"/>
          <w:lang w:eastAsia="tr-TR"/>
        </w:rPr>
      </w:pPr>
      <w:r w:rsidRPr="00C35EDF">
        <w:rPr>
          <w:rFonts w:ascii="Century Gothic" w:eastAsia="Times New Roman" w:hAnsi="Century Gothic" w:cs="Arial"/>
          <w:sz w:val="21"/>
          <w:szCs w:val="21"/>
          <w:lang w:eastAsia="tr-TR"/>
        </w:rPr>
        <w:lastRenderedPageBreak/>
        <w:t>İlgili mevzuat uyarınca Sağlık Bakanlığı ve diğer kamu kurum ve kuruluşları ile talep edilen bilgilerin paylaşılması,</w:t>
      </w:r>
    </w:p>
    <w:p w14:paraId="1B1E944B" w14:textId="77777777" w:rsidR="00043F73" w:rsidRPr="00C35EDF" w:rsidRDefault="00043F73" w:rsidP="00043F73">
      <w:pPr>
        <w:pStyle w:val="ListeParagraf"/>
        <w:numPr>
          <w:ilvl w:val="0"/>
          <w:numId w:val="3"/>
        </w:numPr>
        <w:spacing w:after="0" w:line="360" w:lineRule="auto"/>
        <w:jc w:val="both"/>
        <w:textAlignment w:val="baseline"/>
        <w:rPr>
          <w:rFonts w:ascii="Century Gothic" w:eastAsia="Times New Roman" w:hAnsi="Century Gothic" w:cs="Arial"/>
          <w:sz w:val="21"/>
          <w:szCs w:val="21"/>
          <w:lang w:eastAsia="tr-TR"/>
        </w:rPr>
      </w:pPr>
      <w:r w:rsidRPr="00C35EDF">
        <w:rPr>
          <w:rFonts w:ascii="Century Gothic" w:eastAsia="Times New Roman" w:hAnsi="Century Gothic" w:cs="Arial"/>
          <w:sz w:val="21"/>
          <w:szCs w:val="21"/>
          <w:lang w:eastAsia="tr-TR"/>
        </w:rPr>
        <w:t>NUTRİST Yönetimi, Hasta Hakları, Hasta Hizmetleri bölümleri tarafından hasta               memnuniyetinin ölçülmesi, arttırılması ve araştırılması,</w:t>
      </w:r>
    </w:p>
    <w:p w14:paraId="7F2BCA4C" w14:textId="77777777" w:rsidR="00043F73" w:rsidRPr="00C35EDF" w:rsidRDefault="00043F73" w:rsidP="00C35EDF">
      <w:pPr>
        <w:pStyle w:val="ListeParagraf"/>
        <w:numPr>
          <w:ilvl w:val="0"/>
          <w:numId w:val="3"/>
        </w:numPr>
        <w:spacing w:after="0" w:line="360" w:lineRule="auto"/>
        <w:jc w:val="both"/>
        <w:textAlignment w:val="baseline"/>
        <w:rPr>
          <w:rFonts w:ascii="Century Gothic" w:eastAsia="Times New Roman" w:hAnsi="Century Gothic" w:cs="Arial"/>
          <w:sz w:val="21"/>
          <w:szCs w:val="21"/>
          <w:lang w:eastAsia="tr-TR"/>
        </w:rPr>
      </w:pPr>
      <w:r w:rsidRPr="00C35EDF">
        <w:rPr>
          <w:rFonts w:ascii="Century Gothic" w:hAnsi="Century Gothic"/>
          <w:sz w:val="21"/>
          <w:szCs w:val="21"/>
        </w:rPr>
        <w:t>Düzenleyici ve denetleyici kurumlarla, resmi mercilerin talep ve denetimleri doğrultusunda gerekli bilgilerin temini</w:t>
      </w:r>
      <w:r w:rsidR="00C35EDF" w:rsidRPr="00C35EDF">
        <w:rPr>
          <w:rFonts w:ascii="Century Gothic" w:hAnsi="Century Gothic"/>
          <w:sz w:val="21"/>
          <w:szCs w:val="21"/>
        </w:rPr>
        <w:t xml:space="preserve">, </w:t>
      </w:r>
      <w:r w:rsidR="00C35EDF" w:rsidRPr="00C35EDF">
        <w:rPr>
          <w:rFonts w:ascii="Century Gothic" w:eastAsia="Times New Roman" w:hAnsi="Century Gothic" w:cs="Arial"/>
          <w:sz w:val="21"/>
          <w:szCs w:val="21"/>
          <w:lang w:eastAsia="tr-TR"/>
        </w:rPr>
        <w:t>Yasal ve düzenleyici gereksinimlerin yerine getirilmesi,</w:t>
      </w:r>
    </w:p>
    <w:p w14:paraId="4DFCC9A2" w14:textId="77777777" w:rsidR="00043F73" w:rsidRPr="00C35EDF" w:rsidRDefault="00043F73" w:rsidP="00043F73">
      <w:pPr>
        <w:pStyle w:val="ListeParagraf"/>
        <w:numPr>
          <w:ilvl w:val="0"/>
          <w:numId w:val="3"/>
        </w:numPr>
        <w:spacing w:after="0" w:line="360" w:lineRule="auto"/>
        <w:jc w:val="both"/>
        <w:textAlignment w:val="baseline"/>
        <w:rPr>
          <w:rFonts w:ascii="Century Gothic" w:hAnsi="Century Gothic"/>
          <w:sz w:val="21"/>
          <w:szCs w:val="21"/>
        </w:rPr>
      </w:pPr>
      <w:r w:rsidRPr="00C35EDF">
        <w:rPr>
          <w:rFonts w:ascii="Century Gothic" w:hAnsi="Century Gothic"/>
          <w:sz w:val="21"/>
          <w:szCs w:val="21"/>
        </w:rPr>
        <w:t>NUTRİST Yönetimi, Bilgi Sistemleri bölümleri tarafından merkezimizde bulunan sistem ve uygulamalarının veri güvenliği kapsamında tüm gerekli teknik ve idari tedbirlerin alınması,</w:t>
      </w:r>
      <w:r w:rsidR="00C35EDF" w:rsidRPr="00C35EDF">
        <w:rPr>
          <w:rFonts w:ascii="Century Gothic" w:hAnsi="Century Gothic"/>
          <w:sz w:val="21"/>
          <w:szCs w:val="21"/>
        </w:rPr>
        <w:t xml:space="preserve"> </w:t>
      </w:r>
    </w:p>
    <w:p w14:paraId="75D027C9" w14:textId="77777777" w:rsidR="0082134F" w:rsidRPr="00C35EDF" w:rsidRDefault="001323C8" w:rsidP="00891D7F">
      <w:p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 xml:space="preserve">Amaçlarıyla </w:t>
      </w:r>
      <w:r w:rsidRPr="001323C8">
        <w:rPr>
          <w:rFonts w:ascii="Century Gothic" w:eastAsia="Times New Roman" w:hAnsi="Century Gothic" w:cs="Arial"/>
          <w:bCs/>
          <w:sz w:val="21"/>
          <w:szCs w:val="21"/>
          <w:lang w:eastAsia="tr-TR"/>
        </w:rPr>
        <w:t xml:space="preserve">danışanın vereceği onayı doğrultusunda işlenebilecek ve işbu Aydınlatma ve Rıza </w:t>
      </w:r>
      <w:proofErr w:type="spellStart"/>
      <w:r w:rsidRPr="001323C8">
        <w:rPr>
          <w:rFonts w:ascii="Century Gothic" w:eastAsia="Times New Roman" w:hAnsi="Century Gothic" w:cs="Arial"/>
          <w:bCs/>
          <w:sz w:val="21"/>
          <w:szCs w:val="21"/>
          <w:lang w:eastAsia="tr-TR"/>
        </w:rPr>
        <w:t>Metni’nde</w:t>
      </w:r>
      <w:proofErr w:type="spellEnd"/>
      <w:r w:rsidRPr="001323C8">
        <w:rPr>
          <w:rFonts w:ascii="Century Gothic" w:eastAsia="Times New Roman" w:hAnsi="Century Gothic" w:cs="Arial"/>
          <w:bCs/>
          <w:sz w:val="21"/>
          <w:szCs w:val="21"/>
          <w:lang w:eastAsia="tr-TR"/>
        </w:rPr>
        <w:t xml:space="preserve"> belirtilen taraflarla paylaşılabilecektir.</w:t>
      </w:r>
    </w:p>
    <w:p w14:paraId="4D93455A" w14:textId="77777777" w:rsidR="00891D7F" w:rsidRPr="00C35EDF" w:rsidRDefault="00891D7F" w:rsidP="00891D7F">
      <w:pPr>
        <w:spacing w:after="0" w:line="360" w:lineRule="auto"/>
        <w:jc w:val="both"/>
        <w:textAlignment w:val="baseline"/>
        <w:outlineLvl w:val="3"/>
        <w:rPr>
          <w:rFonts w:ascii="Century Gothic" w:eastAsia="Times New Roman" w:hAnsi="Century Gothic" w:cs="Arial"/>
          <w:bCs/>
          <w:sz w:val="21"/>
          <w:szCs w:val="21"/>
          <w:lang w:eastAsia="tr-TR"/>
        </w:rPr>
      </w:pPr>
    </w:p>
    <w:p w14:paraId="25D866F0" w14:textId="77777777" w:rsidR="00720489" w:rsidRPr="00C35EDF" w:rsidRDefault="00776C92" w:rsidP="00720489">
      <w:pPr>
        <w:pStyle w:val="Default"/>
        <w:spacing w:line="360" w:lineRule="auto"/>
        <w:jc w:val="both"/>
        <w:rPr>
          <w:rFonts w:ascii="Century Gothic" w:eastAsia="Times New Roman" w:hAnsi="Century Gothic" w:cs="Arial"/>
          <w:bCs/>
          <w:sz w:val="21"/>
          <w:szCs w:val="21"/>
          <w:lang w:eastAsia="tr-TR"/>
        </w:rPr>
      </w:pPr>
      <w:r w:rsidRPr="00C35EDF">
        <w:rPr>
          <w:rFonts w:ascii="Century Gothic" w:hAnsi="Century Gothic"/>
          <w:sz w:val="21"/>
          <w:szCs w:val="21"/>
        </w:rPr>
        <w:t>İşlenen kişisel verileriniz, Kişisel Verilerin Korunması Kanununun 5. Maddesinde yer alan “</w:t>
      </w:r>
      <w:r w:rsidR="00C17BD3" w:rsidRPr="00C35EDF">
        <w:rPr>
          <w:rFonts w:ascii="Century Gothic" w:hAnsi="Century Gothic"/>
          <w:sz w:val="21"/>
          <w:szCs w:val="21"/>
          <w:u w:val="single"/>
        </w:rPr>
        <w:t>ilgili kişinin açık rızası</w:t>
      </w:r>
      <w:r w:rsidR="001A093B" w:rsidRPr="00C35EDF">
        <w:rPr>
          <w:rFonts w:ascii="Century Gothic" w:hAnsi="Century Gothic"/>
          <w:sz w:val="21"/>
          <w:szCs w:val="21"/>
          <w:u w:val="single"/>
        </w:rPr>
        <w:t xml:space="preserve"> veya kanunlarda açıkça öngörülmesi</w:t>
      </w:r>
      <w:r w:rsidR="00B16FFE" w:rsidRPr="00C35EDF">
        <w:rPr>
          <w:rFonts w:ascii="Century Gothic" w:hAnsi="Century Gothic"/>
          <w:sz w:val="21"/>
          <w:szCs w:val="21"/>
        </w:rPr>
        <w:t>” hukuki sebebine dayalı olarak</w:t>
      </w:r>
      <w:r w:rsidR="00891D7F" w:rsidRPr="00C35EDF">
        <w:rPr>
          <w:rFonts w:ascii="Century Gothic" w:hAnsi="Century Gothic"/>
          <w:sz w:val="21"/>
          <w:szCs w:val="21"/>
        </w:rPr>
        <w:t xml:space="preserve">, </w:t>
      </w:r>
      <w:r w:rsidR="00891D7F" w:rsidRPr="00C35EDF">
        <w:rPr>
          <w:rFonts w:ascii="Century Gothic" w:eastAsia="Times New Roman" w:hAnsi="Century Gothic" w:cs="Arial"/>
          <w:bCs/>
          <w:sz w:val="21"/>
          <w:szCs w:val="21"/>
          <w:lang w:eastAsia="tr-TR"/>
        </w:rPr>
        <w:t>hasta hakları kapsamında veri sorumlusunun atadığı personel tarafından bilgisayar vasıtasıyla hasta kayıtlarının tutulduğu elektronik ortamda veya manuel olarak hasta</w:t>
      </w:r>
      <w:r w:rsidR="00C35EDF">
        <w:rPr>
          <w:rFonts w:ascii="Century Gothic" w:eastAsia="Times New Roman" w:hAnsi="Century Gothic" w:cs="Arial"/>
          <w:bCs/>
          <w:sz w:val="21"/>
          <w:szCs w:val="21"/>
          <w:lang w:eastAsia="tr-TR"/>
        </w:rPr>
        <w:t xml:space="preserve"> ve/veya danışan</w:t>
      </w:r>
      <w:r w:rsidR="00891D7F" w:rsidRPr="00C35EDF">
        <w:rPr>
          <w:rFonts w:ascii="Century Gothic" w:eastAsia="Times New Roman" w:hAnsi="Century Gothic" w:cs="Arial"/>
          <w:bCs/>
          <w:sz w:val="21"/>
          <w:szCs w:val="21"/>
          <w:lang w:eastAsia="tr-TR"/>
        </w:rPr>
        <w:t xml:space="preserve"> dosyalarında;</w:t>
      </w:r>
    </w:p>
    <w:p w14:paraId="79F1C579" w14:textId="069A9A23" w:rsidR="00720489" w:rsidRPr="00C35EDF" w:rsidRDefault="00B16FFE" w:rsidP="00720489">
      <w:pPr>
        <w:pStyle w:val="Default"/>
        <w:numPr>
          <w:ilvl w:val="0"/>
          <w:numId w:val="2"/>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E-</w:t>
      </w:r>
      <w:proofErr w:type="gramStart"/>
      <w:r w:rsidRPr="00C35EDF">
        <w:rPr>
          <w:rFonts w:ascii="Century Gothic" w:eastAsia="Times New Roman" w:hAnsi="Century Gothic" w:cs="Arial"/>
          <w:b/>
          <w:bCs/>
          <w:sz w:val="21"/>
          <w:szCs w:val="21"/>
          <w:lang w:eastAsia="tr-TR"/>
        </w:rPr>
        <w:t>posta</w:t>
      </w:r>
      <w:r w:rsidRPr="00C35EDF">
        <w:rPr>
          <w:rFonts w:ascii="Century Gothic" w:eastAsia="Times New Roman" w:hAnsi="Century Gothic" w:cs="Arial"/>
          <w:bCs/>
          <w:sz w:val="21"/>
          <w:szCs w:val="21"/>
          <w:lang w:eastAsia="tr-TR"/>
        </w:rPr>
        <w:t xml:space="preserve"> </w:t>
      </w:r>
      <w:r w:rsidR="00751928">
        <w:rPr>
          <w:rFonts w:ascii="Century Gothic" w:eastAsia="Times New Roman" w:hAnsi="Century Gothic" w:cs="Arial"/>
          <w:bCs/>
          <w:sz w:val="21"/>
          <w:szCs w:val="21"/>
          <w:lang w:eastAsia="tr-TR"/>
        </w:rPr>
        <w:t>,</w:t>
      </w:r>
      <w:proofErr w:type="gramEnd"/>
      <w:r w:rsidR="00751928">
        <w:rPr>
          <w:rFonts w:ascii="Century Gothic" w:eastAsia="Times New Roman" w:hAnsi="Century Gothic" w:cs="Arial"/>
          <w:bCs/>
          <w:sz w:val="21"/>
          <w:szCs w:val="21"/>
          <w:lang w:eastAsia="tr-TR"/>
        </w:rPr>
        <w:t xml:space="preserve"> </w:t>
      </w:r>
      <w:proofErr w:type="spellStart"/>
      <w:r w:rsidRPr="00C35EDF">
        <w:rPr>
          <w:rFonts w:ascii="Century Gothic" w:eastAsia="Times New Roman" w:hAnsi="Century Gothic" w:cs="Arial"/>
          <w:b/>
          <w:bCs/>
          <w:sz w:val="21"/>
          <w:szCs w:val="21"/>
          <w:lang w:eastAsia="tr-TR"/>
        </w:rPr>
        <w:t>Whatsapp</w:t>
      </w:r>
      <w:proofErr w:type="spellEnd"/>
      <w:r w:rsidR="00751928">
        <w:rPr>
          <w:rFonts w:ascii="Century Gothic" w:eastAsia="Times New Roman" w:hAnsi="Century Gothic" w:cs="Arial"/>
          <w:bCs/>
          <w:sz w:val="21"/>
          <w:szCs w:val="21"/>
          <w:lang w:eastAsia="tr-TR"/>
        </w:rPr>
        <w:t>,</w:t>
      </w:r>
      <w:r w:rsidRPr="00C35EDF">
        <w:rPr>
          <w:rFonts w:ascii="Century Gothic" w:eastAsia="Times New Roman" w:hAnsi="Century Gothic" w:cs="Arial"/>
          <w:bCs/>
          <w:sz w:val="21"/>
          <w:szCs w:val="21"/>
          <w:lang w:eastAsia="tr-TR"/>
        </w:rPr>
        <w:t xml:space="preserve"> </w:t>
      </w:r>
      <w:proofErr w:type="spellStart"/>
      <w:r w:rsidR="00751928">
        <w:rPr>
          <w:rFonts w:ascii="Century Gothic" w:eastAsia="Times New Roman" w:hAnsi="Century Gothic" w:cs="Arial"/>
          <w:b/>
          <w:bCs/>
          <w:sz w:val="21"/>
          <w:szCs w:val="21"/>
          <w:lang w:eastAsia="tr-TR"/>
        </w:rPr>
        <w:t>Biyoempedansa</w:t>
      </w:r>
      <w:proofErr w:type="spellEnd"/>
      <w:r w:rsidR="00751928">
        <w:rPr>
          <w:rFonts w:ascii="Century Gothic" w:eastAsia="Times New Roman" w:hAnsi="Century Gothic" w:cs="Arial"/>
          <w:b/>
          <w:bCs/>
          <w:sz w:val="21"/>
          <w:szCs w:val="21"/>
          <w:lang w:eastAsia="tr-TR"/>
        </w:rPr>
        <w:t xml:space="preserve"> analizi,</w:t>
      </w:r>
      <w:r w:rsidRPr="00C35EDF">
        <w:rPr>
          <w:rFonts w:ascii="Century Gothic" w:eastAsia="Times New Roman" w:hAnsi="Century Gothic" w:cs="Arial"/>
          <w:b/>
          <w:bCs/>
          <w:sz w:val="21"/>
          <w:szCs w:val="21"/>
          <w:lang w:eastAsia="tr-TR"/>
        </w:rPr>
        <w:t xml:space="preserve"> mobil uygulama ve cihazlar,</w:t>
      </w:r>
      <w:r w:rsidR="0007267D" w:rsidRPr="00C35EDF">
        <w:rPr>
          <w:rFonts w:ascii="Century Gothic" w:eastAsia="Times New Roman" w:hAnsi="Century Gothic" w:cs="Arial"/>
          <w:b/>
          <w:bCs/>
          <w:sz w:val="21"/>
          <w:szCs w:val="21"/>
          <w:lang w:eastAsia="tr-TR"/>
        </w:rPr>
        <w:t xml:space="preserve"> </w:t>
      </w:r>
    </w:p>
    <w:p w14:paraId="4BD2C7BA" w14:textId="6F606E68" w:rsidR="00720489" w:rsidRPr="00C35EDF" w:rsidRDefault="0007267D" w:rsidP="00720489">
      <w:pPr>
        <w:pStyle w:val="Default"/>
        <w:numPr>
          <w:ilvl w:val="0"/>
          <w:numId w:val="2"/>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 xml:space="preserve">Hasta </w:t>
      </w:r>
      <w:r w:rsidRPr="00751928">
        <w:rPr>
          <w:rFonts w:ascii="Century Gothic" w:eastAsia="Times New Roman" w:hAnsi="Century Gothic" w:cs="Arial"/>
          <w:b/>
          <w:bCs/>
          <w:sz w:val="21"/>
          <w:szCs w:val="21"/>
          <w:lang w:eastAsia="tr-TR"/>
        </w:rPr>
        <w:t>Değerlendirme Formları (</w:t>
      </w:r>
      <w:r w:rsidRPr="00751928">
        <w:rPr>
          <w:rFonts w:ascii="Century Gothic" w:eastAsia="Times New Roman" w:hAnsi="Century Gothic" w:cs="Arial"/>
          <w:bCs/>
          <w:sz w:val="21"/>
          <w:szCs w:val="21"/>
          <w:lang w:eastAsia="tr-TR"/>
        </w:rPr>
        <w:t xml:space="preserve">Beslenme </w:t>
      </w:r>
      <w:r w:rsidR="00751928" w:rsidRPr="00751928">
        <w:rPr>
          <w:rFonts w:ascii="Century Gothic" w:eastAsia="Times New Roman" w:hAnsi="Century Gothic" w:cs="Arial"/>
          <w:bCs/>
          <w:sz w:val="21"/>
          <w:szCs w:val="21"/>
          <w:lang w:eastAsia="tr-TR"/>
        </w:rPr>
        <w:t xml:space="preserve">ve Diyet </w:t>
      </w:r>
      <w:r w:rsidRPr="00751928">
        <w:rPr>
          <w:rFonts w:ascii="Century Gothic" w:eastAsia="Times New Roman" w:hAnsi="Century Gothic" w:cs="Arial"/>
          <w:bCs/>
          <w:sz w:val="21"/>
          <w:szCs w:val="21"/>
          <w:lang w:eastAsia="tr-TR"/>
        </w:rPr>
        <w:t>Değerlendirme Formu</w:t>
      </w:r>
      <w:r w:rsidR="00751928" w:rsidRPr="00751928">
        <w:rPr>
          <w:rFonts w:ascii="Century Gothic" w:eastAsia="Times New Roman" w:hAnsi="Century Gothic" w:cs="Arial"/>
          <w:bCs/>
          <w:sz w:val="21"/>
          <w:szCs w:val="21"/>
          <w:lang w:eastAsia="tr-TR"/>
        </w:rPr>
        <w:t xml:space="preserve">, Psikolojik Değerlendirme Formu </w:t>
      </w:r>
      <w:r w:rsidRPr="00751928">
        <w:rPr>
          <w:rFonts w:ascii="Century Gothic" w:eastAsia="Times New Roman" w:hAnsi="Century Gothic" w:cs="Arial"/>
          <w:bCs/>
          <w:sz w:val="21"/>
          <w:szCs w:val="21"/>
          <w:lang w:eastAsia="tr-TR"/>
        </w:rPr>
        <w:t>vb.</w:t>
      </w:r>
      <w:r w:rsidRPr="00751928">
        <w:rPr>
          <w:rFonts w:ascii="Century Gothic" w:eastAsia="Times New Roman" w:hAnsi="Century Gothic" w:cs="Arial"/>
          <w:b/>
          <w:bCs/>
          <w:sz w:val="21"/>
          <w:szCs w:val="21"/>
          <w:lang w:eastAsia="tr-TR"/>
        </w:rPr>
        <w:t>),</w:t>
      </w:r>
      <w:r w:rsidRPr="00C35EDF">
        <w:rPr>
          <w:rFonts w:ascii="Century Gothic" w:eastAsia="Times New Roman" w:hAnsi="Century Gothic" w:cs="Arial"/>
          <w:b/>
          <w:bCs/>
          <w:sz w:val="21"/>
          <w:szCs w:val="21"/>
          <w:lang w:eastAsia="tr-TR"/>
        </w:rPr>
        <w:t xml:space="preserve"> </w:t>
      </w:r>
    </w:p>
    <w:p w14:paraId="70451976" w14:textId="77777777" w:rsidR="00720489" w:rsidRPr="00C35EDF" w:rsidRDefault="0007267D" w:rsidP="00F906FE">
      <w:pPr>
        <w:pStyle w:val="Default"/>
        <w:numPr>
          <w:ilvl w:val="0"/>
          <w:numId w:val="2"/>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Hasta İzlem Formları</w:t>
      </w:r>
      <w:r w:rsidR="00F906FE" w:rsidRPr="00C35EDF">
        <w:rPr>
          <w:rFonts w:ascii="Century Gothic" w:eastAsia="Times New Roman" w:hAnsi="Century Gothic" w:cs="Arial"/>
          <w:b/>
          <w:bCs/>
          <w:sz w:val="21"/>
          <w:szCs w:val="21"/>
          <w:lang w:eastAsia="tr-TR"/>
        </w:rPr>
        <w:t xml:space="preserve"> </w:t>
      </w:r>
      <w:r w:rsidR="00F906FE" w:rsidRPr="00751928">
        <w:rPr>
          <w:rFonts w:ascii="Century Gothic" w:eastAsia="Times New Roman" w:hAnsi="Century Gothic" w:cs="Arial"/>
          <w:b/>
          <w:bCs/>
          <w:sz w:val="21"/>
          <w:szCs w:val="21"/>
          <w:lang w:eastAsia="tr-TR"/>
        </w:rPr>
        <w:t>(</w:t>
      </w:r>
      <w:r w:rsidR="00F906FE" w:rsidRPr="00751928">
        <w:rPr>
          <w:rFonts w:ascii="Century Gothic" w:eastAsia="Times New Roman" w:hAnsi="Century Gothic" w:cs="Arial"/>
          <w:bCs/>
          <w:sz w:val="21"/>
          <w:szCs w:val="21"/>
          <w:lang w:eastAsia="tr-TR"/>
        </w:rPr>
        <w:t>Kan Şekeri, İnsülin, Besin Tüketimi İzlem Formları vb.</w:t>
      </w:r>
      <w:r w:rsidR="00F906FE" w:rsidRPr="00751928">
        <w:rPr>
          <w:rFonts w:ascii="Century Gothic" w:eastAsia="Times New Roman" w:hAnsi="Century Gothic" w:cs="Arial"/>
          <w:b/>
          <w:bCs/>
          <w:sz w:val="21"/>
          <w:szCs w:val="21"/>
          <w:lang w:eastAsia="tr-TR"/>
        </w:rPr>
        <w:t xml:space="preserve">) </w:t>
      </w:r>
      <w:r w:rsidRPr="00751928">
        <w:rPr>
          <w:rFonts w:ascii="Century Gothic" w:eastAsia="Times New Roman" w:hAnsi="Century Gothic" w:cs="Arial"/>
          <w:b/>
          <w:bCs/>
          <w:sz w:val="21"/>
          <w:szCs w:val="21"/>
          <w:lang w:eastAsia="tr-TR"/>
        </w:rPr>
        <w:t>,</w:t>
      </w:r>
      <w:r w:rsidRPr="00C35EDF">
        <w:rPr>
          <w:rFonts w:ascii="Century Gothic" w:eastAsia="Times New Roman" w:hAnsi="Century Gothic" w:cs="Arial"/>
          <w:b/>
          <w:bCs/>
          <w:sz w:val="21"/>
          <w:szCs w:val="21"/>
          <w:lang w:eastAsia="tr-TR"/>
        </w:rPr>
        <w:t xml:space="preserve"> </w:t>
      </w:r>
    </w:p>
    <w:p w14:paraId="25EEBD7A" w14:textId="77777777" w:rsidR="00720489" w:rsidRPr="00C35EDF" w:rsidRDefault="0007267D" w:rsidP="00720489">
      <w:pPr>
        <w:pStyle w:val="Default"/>
        <w:numPr>
          <w:ilvl w:val="0"/>
          <w:numId w:val="2"/>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 xml:space="preserve">Hasta Yiyecek Günlüğü, </w:t>
      </w:r>
    </w:p>
    <w:p w14:paraId="204A4280" w14:textId="77777777" w:rsidR="00720489" w:rsidRPr="00C35EDF" w:rsidRDefault="00720489" w:rsidP="00720489">
      <w:pPr>
        <w:pStyle w:val="Default"/>
        <w:numPr>
          <w:ilvl w:val="0"/>
          <w:numId w:val="2"/>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W</w:t>
      </w:r>
      <w:r w:rsidR="00B16FFE" w:rsidRPr="00C35EDF">
        <w:rPr>
          <w:rFonts w:ascii="Century Gothic" w:eastAsia="Times New Roman" w:hAnsi="Century Gothic" w:cs="Arial"/>
          <w:b/>
          <w:bCs/>
          <w:sz w:val="21"/>
          <w:szCs w:val="21"/>
          <w:lang w:eastAsia="tr-TR"/>
        </w:rPr>
        <w:t xml:space="preserve">eb sitesi, </w:t>
      </w:r>
    </w:p>
    <w:p w14:paraId="5BE5F7FF" w14:textId="77777777" w:rsidR="00720489" w:rsidRPr="00C35EDF" w:rsidRDefault="00720489" w:rsidP="00720489">
      <w:pPr>
        <w:pStyle w:val="Default"/>
        <w:numPr>
          <w:ilvl w:val="0"/>
          <w:numId w:val="2"/>
        </w:numPr>
        <w:spacing w:line="360" w:lineRule="auto"/>
        <w:jc w:val="both"/>
        <w:rPr>
          <w:rFonts w:ascii="Century Gothic" w:hAnsi="Century Gothic"/>
          <w:sz w:val="21"/>
          <w:szCs w:val="21"/>
        </w:rPr>
      </w:pPr>
      <w:r w:rsidRPr="00C35EDF">
        <w:rPr>
          <w:rFonts w:ascii="Century Gothic" w:eastAsia="Times New Roman" w:hAnsi="Century Gothic" w:cs="Arial"/>
          <w:b/>
          <w:bCs/>
          <w:sz w:val="21"/>
          <w:szCs w:val="21"/>
          <w:lang w:eastAsia="tr-TR"/>
        </w:rPr>
        <w:t>Y</w:t>
      </w:r>
      <w:r w:rsidR="00B16FFE" w:rsidRPr="00C35EDF">
        <w:rPr>
          <w:rFonts w:ascii="Century Gothic" w:eastAsia="Times New Roman" w:hAnsi="Century Gothic" w:cs="Arial"/>
          <w:b/>
          <w:bCs/>
          <w:sz w:val="21"/>
          <w:szCs w:val="21"/>
          <w:lang w:eastAsia="tr-TR"/>
        </w:rPr>
        <w:t>azılı dilekçe/ öneri-talep formları/sözleşme</w:t>
      </w:r>
      <w:r w:rsidR="00891D7F" w:rsidRPr="00C35EDF">
        <w:rPr>
          <w:rFonts w:ascii="Century Gothic" w:eastAsia="Times New Roman" w:hAnsi="Century Gothic" w:cs="Arial"/>
          <w:b/>
          <w:bCs/>
          <w:sz w:val="21"/>
          <w:szCs w:val="21"/>
          <w:lang w:eastAsia="tr-TR"/>
        </w:rPr>
        <w:t>s</w:t>
      </w:r>
      <w:r w:rsidR="00891D7F" w:rsidRPr="00C35EDF">
        <w:rPr>
          <w:rFonts w:ascii="Century Gothic" w:hAnsi="Century Gothic"/>
          <w:sz w:val="21"/>
          <w:szCs w:val="21"/>
        </w:rPr>
        <w:t>i</w:t>
      </w:r>
    </w:p>
    <w:p w14:paraId="2067E720" w14:textId="77777777" w:rsidR="00776C92" w:rsidRPr="00C35EDF" w:rsidRDefault="00720489" w:rsidP="00720489">
      <w:pPr>
        <w:pStyle w:val="Default"/>
        <w:spacing w:line="360" w:lineRule="auto"/>
        <w:jc w:val="both"/>
        <w:rPr>
          <w:rFonts w:ascii="Century Gothic" w:hAnsi="Century Gothic"/>
          <w:sz w:val="21"/>
          <w:szCs w:val="21"/>
        </w:rPr>
      </w:pPr>
      <w:r w:rsidRPr="00C35EDF">
        <w:rPr>
          <w:rFonts w:ascii="Century Gothic" w:hAnsi="Century Gothic"/>
          <w:sz w:val="21"/>
          <w:szCs w:val="21"/>
        </w:rPr>
        <w:t>vb.</w:t>
      </w:r>
      <w:r w:rsidR="00F906FE" w:rsidRPr="00C35EDF">
        <w:rPr>
          <w:rFonts w:ascii="Century Gothic" w:hAnsi="Century Gothic"/>
          <w:sz w:val="21"/>
          <w:szCs w:val="21"/>
        </w:rPr>
        <w:t xml:space="preserve"> yol</w:t>
      </w:r>
      <w:r w:rsidRPr="00C35EDF">
        <w:rPr>
          <w:rFonts w:ascii="Century Gothic" w:hAnsi="Century Gothic"/>
          <w:sz w:val="21"/>
          <w:szCs w:val="21"/>
        </w:rPr>
        <w:t xml:space="preserve">larla </w:t>
      </w:r>
      <w:r w:rsidR="00776C92" w:rsidRPr="00C35EDF">
        <w:rPr>
          <w:rFonts w:ascii="Century Gothic" w:hAnsi="Century Gothic"/>
          <w:sz w:val="21"/>
          <w:szCs w:val="21"/>
        </w:rPr>
        <w:t>işlenmektedir.</w:t>
      </w:r>
    </w:p>
    <w:p w14:paraId="4D1A8945" w14:textId="77777777" w:rsidR="00776C92" w:rsidRPr="00C35EDF" w:rsidRDefault="00776C92" w:rsidP="0007267D">
      <w:pPr>
        <w:tabs>
          <w:tab w:val="left" w:pos="2190"/>
        </w:tabs>
        <w:spacing w:before="100" w:beforeAutospacing="1" w:line="360" w:lineRule="auto"/>
        <w:jc w:val="both"/>
        <w:rPr>
          <w:rFonts w:ascii="Century Gothic" w:hAnsi="Century Gothic"/>
          <w:sz w:val="21"/>
          <w:szCs w:val="21"/>
        </w:rPr>
      </w:pPr>
      <w:r w:rsidRPr="00C35EDF">
        <w:rPr>
          <w:rFonts w:ascii="Century Gothic" w:hAnsi="Century Gothic"/>
          <w:sz w:val="21"/>
          <w:szCs w:val="21"/>
        </w:rPr>
        <w:t>Söz konusu kişisel verileriniz ancak hukuki uyuşmazlıkların giderilmesi veya ilgili mevzuat gereği talep halinde adli makamlar veya ilgili kolluk kuvvetlerine aktarılabilecektir.</w:t>
      </w:r>
      <w:r w:rsidR="00C17BD3" w:rsidRPr="00C35EDF">
        <w:rPr>
          <w:rFonts w:ascii="Century Gothic" w:hAnsi="Century Gothic"/>
          <w:sz w:val="21"/>
          <w:szCs w:val="21"/>
        </w:rPr>
        <w:t xml:space="preserve"> </w:t>
      </w:r>
      <w:r w:rsidR="001A093B" w:rsidRPr="00C35EDF">
        <w:rPr>
          <w:rFonts w:ascii="Century Gothic" w:hAnsi="Century Gothic"/>
          <w:sz w:val="21"/>
          <w:szCs w:val="21"/>
        </w:rPr>
        <w:t>Ayrıca</w:t>
      </w:r>
      <w:r w:rsidR="00C17BD3" w:rsidRPr="00C35EDF">
        <w:rPr>
          <w:rFonts w:ascii="Century Gothic" w:hAnsi="Century Gothic"/>
          <w:sz w:val="21"/>
          <w:szCs w:val="21"/>
        </w:rPr>
        <w:t xml:space="preserve"> </w:t>
      </w:r>
      <w:r w:rsidR="001A093B" w:rsidRPr="00C35EDF">
        <w:rPr>
          <w:rFonts w:ascii="Century Gothic" w:hAnsi="Century Gothic"/>
          <w:sz w:val="21"/>
          <w:szCs w:val="21"/>
        </w:rPr>
        <w:t>acil sağlık problemleri durumlarda yetkili sağlık kurum ve kuruluşları ile paylaşılacaktır.</w:t>
      </w:r>
    </w:p>
    <w:p w14:paraId="599B66F5" w14:textId="25AC0BCA" w:rsidR="00EB25F5" w:rsidRPr="00A626A9" w:rsidRDefault="008D7F99" w:rsidP="00776C92">
      <w:pPr>
        <w:tabs>
          <w:tab w:val="left" w:pos="2190"/>
        </w:tabs>
        <w:spacing w:line="360" w:lineRule="auto"/>
        <w:jc w:val="both"/>
        <w:rPr>
          <w:rFonts w:ascii="Century Gothic" w:hAnsi="Century Gothic"/>
          <w:b/>
          <w:bCs/>
          <w:i/>
          <w:sz w:val="21"/>
          <w:szCs w:val="21"/>
        </w:rPr>
      </w:pPr>
      <w:r w:rsidRPr="00C35EDF">
        <w:rPr>
          <w:rFonts w:ascii="Century Gothic" w:hAnsi="Century Gothic"/>
          <w:sz w:val="21"/>
          <w:szCs w:val="21"/>
        </w:rPr>
        <w:t>Kişisel Verilerin Korunması Kanunun “İlgili Kişinin Hakları” başlıklı 11. Maddesi kapsamındaki taleplerinizi, “Veri Sorumlusuna Başvuru Usul ve Esasları H</w:t>
      </w:r>
      <w:r w:rsidR="00C107E0" w:rsidRPr="00C35EDF">
        <w:rPr>
          <w:rFonts w:ascii="Century Gothic" w:hAnsi="Century Gothic"/>
          <w:sz w:val="21"/>
          <w:szCs w:val="21"/>
        </w:rPr>
        <w:t xml:space="preserve">akkında Tebliğe” göre </w:t>
      </w:r>
      <w:proofErr w:type="spellStart"/>
      <w:r w:rsidR="0082134F" w:rsidRPr="00C35EDF">
        <w:rPr>
          <w:rFonts w:ascii="Century Gothic" w:hAnsi="Century Gothic"/>
          <w:b/>
          <w:bCs/>
          <w:sz w:val="21"/>
          <w:szCs w:val="21"/>
        </w:rPr>
        <w:t>NUTRİST</w:t>
      </w:r>
      <w:r w:rsidR="00C107E0" w:rsidRPr="00C35EDF">
        <w:rPr>
          <w:rFonts w:ascii="Century Gothic" w:hAnsi="Century Gothic"/>
          <w:b/>
          <w:bCs/>
          <w:sz w:val="21"/>
          <w:szCs w:val="21"/>
        </w:rPr>
        <w:t>’</w:t>
      </w:r>
      <w:r w:rsidR="0082134F" w:rsidRPr="00C35EDF">
        <w:rPr>
          <w:rFonts w:ascii="Century Gothic" w:hAnsi="Century Gothic"/>
          <w:b/>
          <w:bCs/>
          <w:sz w:val="21"/>
          <w:szCs w:val="21"/>
        </w:rPr>
        <w:t>i</w:t>
      </w:r>
      <w:r w:rsidR="00692CE6" w:rsidRPr="00C35EDF">
        <w:rPr>
          <w:rFonts w:ascii="Century Gothic" w:hAnsi="Century Gothic"/>
          <w:b/>
          <w:bCs/>
          <w:sz w:val="21"/>
          <w:szCs w:val="21"/>
        </w:rPr>
        <w:t>n</w:t>
      </w:r>
      <w:proofErr w:type="spellEnd"/>
      <w:r w:rsidR="00692CE6" w:rsidRPr="00C35EDF">
        <w:rPr>
          <w:rFonts w:ascii="Century Gothic" w:hAnsi="Century Gothic"/>
          <w:bCs/>
          <w:sz w:val="21"/>
          <w:szCs w:val="21"/>
        </w:rPr>
        <w:t xml:space="preserve"> </w:t>
      </w:r>
      <w:r w:rsidR="00751928">
        <w:rPr>
          <w:rFonts w:ascii="Century Gothic" w:hAnsi="Century Gothic"/>
          <w:b/>
          <w:bCs/>
          <w:i/>
          <w:sz w:val="21"/>
          <w:szCs w:val="21"/>
        </w:rPr>
        <w:t>Levent Mah. Ülgen Sok. No:23 Beşiktaş/İstanbul</w:t>
      </w:r>
      <w:r w:rsidR="0082134F" w:rsidRPr="00C35EDF">
        <w:rPr>
          <w:rFonts w:ascii="Century Gothic" w:hAnsi="Century Gothic"/>
          <w:b/>
          <w:bCs/>
          <w:i/>
          <w:sz w:val="21"/>
          <w:szCs w:val="21"/>
        </w:rPr>
        <w:t xml:space="preserve"> </w:t>
      </w:r>
      <w:r w:rsidRPr="00C35EDF">
        <w:rPr>
          <w:rFonts w:ascii="Century Gothic" w:hAnsi="Century Gothic"/>
          <w:bCs/>
          <w:sz w:val="21"/>
          <w:szCs w:val="21"/>
        </w:rPr>
        <w:t xml:space="preserve">adresine yazılı olarak, “güvenli elektronik imza” ile imzalanarak Kayıtlı Elektronik Posta (KEP) yoluyla </w:t>
      </w:r>
      <w:hyperlink r:id="rId7" w:history="1">
        <w:r w:rsidR="00751928" w:rsidRPr="00817A65">
          <w:rPr>
            <w:rStyle w:val="Kpr"/>
          </w:rPr>
          <w:t>info@nutrist.com.tr</w:t>
        </w:r>
      </w:hyperlink>
      <w:r w:rsidR="00751928">
        <w:t xml:space="preserve"> </w:t>
      </w:r>
      <w:r w:rsidRPr="00C35EDF">
        <w:rPr>
          <w:rFonts w:ascii="Century Gothic" w:hAnsi="Century Gothic"/>
          <w:bCs/>
          <w:sz w:val="21"/>
          <w:szCs w:val="21"/>
        </w:rPr>
        <w:t>adresine veya elektronik posta üzerinden</w:t>
      </w:r>
      <w:r w:rsidRPr="00C35EDF">
        <w:rPr>
          <w:rFonts w:ascii="Century Gothic" w:hAnsi="Century Gothic"/>
          <w:sz w:val="21"/>
          <w:szCs w:val="21"/>
        </w:rPr>
        <w:t xml:space="preserve"> </w:t>
      </w:r>
      <w:hyperlink r:id="rId8" w:history="1">
        <w:r w:rsidR="00751928" w:rsidRPr="00817A65">
          <w:rPr>
            <w:rStyle w:val="Kpr"/>
          </w:rPr>
          <w:t>info@nutrist.com.tr</w:t>
        </w:r>
      </w:hyperlink>
      <w:r w:rsidRPr="00C35EDF">
        <w:rPr>
          <w:rFonts w:ascii="Century Gothic" w:hAnsi="Century Gothic"/>
          <w:b/>
          <w:bCs/>
          <w:i/>
          <w:sz w:val="21"/>
          <w:szCs w:val="21"/>
        </w:rPr>
        <w:t xml:space="preserve"> </w:t>
      </w:r>
      <w:r w:rsidRPr="00C35EDF">
        <w:rPr>
          <w:rFonts w:ascii="Century Gothic" w:hAnsi="Century Gothic"/>
          <w:bCs/>
          <w:sz w:val="21"/>
          <w:szCs w:val="21"/>
        </w:rPr>
        <w:t>adresine iletebilirsiniz</w:t>
      </w:r>
      <w:r w:rsidR="00A626A9">
        <w:rPr>
          <w:rFonts w:ascii="Century Gothic" w:hAnsi="Century Gothic"/>
          <w:bCs/>
          <w:sz w:val="21"/>
          <w:szCs w:val="21"/>
        </w:rPr>
        <w:t>.</w:t>
      </w:r>
    </w:p>
    <w:sectPr w:rsidR="00EB25F5" w:rsidRPr="00A626A9" w:rsidSect="00256D10">
      <w:headerReference w:type="default" r:id="rId9"/>
      <w:footerReference w:type="default" r:id="rId10"/>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68E9" w14:textId="77777777" w:rsidR="00A86AB6" w:rsidRDefault="00A86AB6" w:rsidP="000A1069">
      <w:pPr>
        <w:spacing w:after="0" w:line="240" w:lineRule="auto"/>
      </w:pPr>
      <w:r>
        <w:separator/>
      </w:r>
    </w:p>
  </w:endnote>
  <w:endnote w:type="continuationSeparator" w:id="0">
    <w:p w14:paraId="0CAF015F" w14:textId="77777777" w:rsidR="00A86AB6" w:rsidRDefault="00A86AB6" w:rsidP="000A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o Sans Light">
    <w:altName w:val="Bio Sans Light"/>
    <w:panose1 w:val="020B0604020202020204"/>
    <w:charset w:val="A2"/>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6584" w14:textId="77777777" w:rsidR="008D7F99" w:rsidRPr="007C518F" w:rsidRDefault="00EF0794" w:rsidP="00EF0794">
    <w:pPr>
      <w:pStyle w:val="AltBilgi"/>
      <w:rPr>
        <w:u w:val="single"/>
      </w:rPr>
    </w:pPr>
    <w:r>
      <w:rPr>
        <w:rFonts w:ascii="Century Gothic" w:hAnsi="Century Gothic"/>
        <w:b/>
        <w:i/>
      </w:rPr>
      <w:tab/>
    </w:r>
    <w:r>
      <w:rPr>
        <w:rFonts w:ascii="Century Gothic" w:hAnsi="Century Gothic"/>
        <w:b/>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C417" w14:textId="77777777" w:rsidR="00A86AB6" w:rsidRDefault="00A86AB6" w:rsidP="000A1069">
      <w:pPr>
        <w:spacing w:after="0" w:line="240" w:lineRule="auto"/>
      </w:pPr>
      <w:r>
        <w:separator/>
      </w:r>
    </w:p>
  </w:footnote>
  <w:footnote w:type="continuationSeparator" w:id="0">
    <w:p w14:paraId="2AB6FC62" w14:textId="77777777" w:rsidR="00A86AB6" w:rsidRDefault="00A86AB6" w:rsidP="000A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7A4C" w14:textId="77777777" w:rsidR="00EF0794" w:rsidRPr="00256D10" w:rsidRDefault="00EF0794" w:rsidP="00692CE6">
    <w:pPr>
      <w:pStyle w:val="stBilgi"/>
      <w:rPr>
        <w:rFonts w:ascii="Century Gothic" w:hAnsi="Century Gothic"/>
      </w:rPr>
    </w:pPr>
    <w:r>
      <w:rPr>
        <w:rFonts w:ascii="Century Gothic" w:hAnsi="Century Gothic" w:cstheme="minorHAnsi"/>
        <w:b/>
        <w:bCs/>
        <w:sz w:val="29"/>
        <w:szCs w:val="29"/>
      </w:rPr>
      <w:tab/>
    </w:r>
    <w:r w:rsidR="008D7F99" w:rsidRPr="00256D10">
      <w:rPr>
        <w:rFonts w:ascii="Century Gothic" w:hAnsi="Century Gothic" w:cstheme="minorHAnsi"/>
        <w:b/>
        <w:bCs/>
        <w:sz w:val="29"/>
        <w:szCs w:val="29"/>
      </w:rPr>
      <w:tab/>
    </w:r>
  </w:p>
  <w:p w14:paraId="06D17D65" w14:textId="77777777" w:rsidR="008D7F99" w:rsidRPr="00256D10" w:rsidRDefault="008D7F99" w:rsidP="00EF0794">
    <w:pPr>
      <w:pStyle w:val="stBilgi"/>
      <w:ind w:left="-851"/>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50B24"/>
    <w:multiLevelType w:val="multilevel"/>
    <w:tmpl w:val="4706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3707E"/>
    <w:multiLevelType w:val="hybridMultilevel"/>
    <w:tmpl w:val="29AC1A5E"/>
    <w:lvl w:ilvl="0" w:tplc="8586E42C">
      <w:start w:val="6698"/>
      <w:numFmt w:val="bullet"/>
      <w:lvlText w:val="-"/>
      <w:lvlJc w:val="left"/>
      <w:pPr>
        <w:ind w:left="720" w:hanging="360"/>
      </w:pPr>
      <w:rPr>
        <w:rFonts w:ascii="Century Gothic" w:eastAsia="Times New Roman" w:hAnsi="Century Gothic"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4D5E24"/>
    <w:multiLevelType w:val="hybridMultilevel"/>
    <w:tmpl w:val="3B989A80"/>
    <w:lvl w:ilvl="0" w:tplc="D20CBC2A">
      <w:start w:val="15"/>
      <w:numFmt w:val="bullet"/>
      <w:lvlText w:val="-"/>
      <w:lvlJc w:val="left"/>
      <w:pPr>
        <w:ind w:left="420" w:hanging="360"/>
      </w:pPr>
      <w:rPr>
        <w:rFonts w:ascii="Century Gothic" w:eastAsia="Times New Roman" w:hAnsi="Century Gothic" w:cs="Arial" w:hint="default"/>
        <w:b w:val="0"/>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 w15:restartNumberingAfterBreak="0">
    <w:nsid w:val="76C95898"/>
    <w:multiLevelType w:val="multilevel"/>
    <w:tmpl w:val="3254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C4"/>
    <w:rsid w:val="00034A2F"/>
    <w:rsid w:val="00043F73"/>
    <w:rsid w:val="00060116"/>
    <w:rsid w:val="0007267D"/>
    <w:rsid w:val="0007642A"/>
    <w:rsid w:val="000831FD"/>
    <w:rsid w:val="000A1069"/>
    <w:rsid w:val="000A4A33"/>
    <w:rsid w:val="000B506A"/>
    <w:rsid w:val="0010612F"/>
    <w:rsid w:val="001323C8"/>
    <w:rsid w:val="00154CFB"/>
    <w:rsid w:val="0016396A"/>
    <w:rsid w:val="001A093B"/>
    <w:rsid w:val="001A1C7F"/>
    <w:rsid w:val="001B5D95"/>
    <w:rsid w:val="001F567E"/>
    <w:rsid w:val="0023158C"/>
    <w:rsid w:val="00256D10"/>
    <w:rsid w:val="00274185"/>
    <w:rsid w:val="002A2088"/>
    <w:rsid w:val="002B1870"/>
    <w:rsid w:val="00311EA4"/>
    <w:rsid w:val="00340661"/>
    <w:rsid w:val="00372D3F"/>
    <w:rsid w:val="003D05D7"/>
    <w:rsid w:val="003E0BC5"/>
    <w:rsid w:val="003E5AF5"/>
    <w:rsid w:val="004059C9"/>
    <w:rsid w:val="004370C4"/>
    <w:rsid w:val="00496434"/>
    <w:rsid w:val="00565C20"/>
    <w:rsid w:val="00580A5B"/>
    <w:rsid w:val="005C1F28"/>
    <w:rsid w:val="005E1CA3"/>
    <w:rsid w:val="00604BA3"/>
    <w:rsid w:val="00624334"/>
    <w:rsid w:val="006361BE"/>
    <w:rsid w:val="006770D0"/>
    <w:rsid w:val="00692CE6"/>
    <w:rsid w:val="00705AB0"/>
    <w:rsid w:val="00720489"/>
    <w:rsid w:val="00751928"/>
    <w:rsid w:val="00776C92"/>
    <w:rsid w:val="007C518F"/>
    <w:rsid w:val="007D1091"/>
    <w:rsid w:val="008069B0"/>
    <w:rsid w:val="0082134F"/>
    <w:rsid w:val="0082756B"/>
    <w:rsid w:val="00840B3A"/>
    <w:rsid w:val="00844204"/>
    <w:rsid w:val="0087446A"/>
    <w:rsid w:val="00891D7F"/>
    <w:rsid w:val="008B5F78"/>
    <w:rsid w:val="008D7F99"/>
    <w:rsid w:val="0090055D"/>
    <w:rsid w:val="00974C98"/>
    <w:rsid w:val="00974D02"/>
    <w:rsid w:val="00984585"/>
    <w:rsid w:val="00984EF7"/>
    <w:rsid w:val="009D2AD0"/>
    <w:rsid w:val="00A30D64"/>
    <w:rsid w:val="00A32A4F"/>
    <w:rsid w:val="00A6178E"/>
    <w:rsid w:val="00A626A9"/>
    <w:rsid w:val="00A86AB6"/>
    <w:rsid w:val="00B13DA4"/>
    <w:rsid w:val="00B16FFE"/>
    <w:rsid w:val="00B70682"/>
    <w:rsid w:val="00B715A8"/>
    <w:rsid w:val="00BC7A5B"/>
    <w:rsid w:val="00C107E0"/>
    <w:rsid w:val="00C17BD3"/>
    <w:rsid w:val="00C25F33"/>
    <w:rsid w:val="00C2636B"/>
    <w:rsid w:val="00C35EDF"/>
    <w:rsid w:val="00C63D8F"/>
    <w:rsid w:val="00D61244"/>
    <w:rsid w:val="00D9415A"/>
    <w:rsid w:val="00DC281C"/>
    <w:rsid w:val="00DE3860"/>
    <w:rsid w:val="00E30BEF"/>
    <w:rsid w:val="00E6214F"/>
    <w:rsid w:val="00E63817"/>
    <w:rsid w:val="00E967C0"/>
    <w:rsid w:val="00EB25F5"/>
    <w:rsid w:val="00EC5853"/>
    <w:rsid w:val="00EF0794"/>
    <w:rsid w:val="00F32C48"/>
    <w:rsid w:val="00F40B65"/>
    <w:rsid w:val="00F906FE"/>
    <w:rsid w:val="00FA2518"/>
    <w:rsid w:val="00FB5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D9540"/>
  <w15:docId w15:val="{707883AA-BD2C-4E00-83CD-015F24C7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EF07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0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1069"/>
  </w:style>
  <w:style w:type="paragraph" w:styleId="AltBilgi">
    <w:name w:val="footer"/>
    <w:basedOn w:val="Normal"/>
    <w:link w:val="AltBilgiChar"/>
    <w:uiPriority w:val="99"/>
    <w:unhideWhenUsed/>
    <w:rsid w:val="000A10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1069"/>
  </w:style>
  <w:style w:type="table" w:styleId="TabloKlavuzu">
    <w:name w:val="Table Grid"/>
    <w:basedOn w:val="NormalTablo"/>
    <w:uiPriority w:val="39"/>
    <w:rsid w:val="000A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40B65"/>
    <w:pPr>
      <w:ind w:left="720"/>
      <w:contextualSpacing/>
    </w:pPr>
  </w:style>
  <w:style w:type="character" w:styleId="Kpr">
    <w:name w:val="Hyperlink"/>
    <w:basedOn w:val="VarsaylanParagrafYazTipi"/>
    <w:uiPriority w:val="99"/>
    <w:unhideWhenUsed/>
    <w:rsid w:val="00F32C48"/>
    <w:rPr>
      <w:color w:val="0563C1" w:themeColor="hyperlink"/>
      <w:u w:val="single"/>
    </w:rPr>
  </w:style>
  <w:style w:type="character" w:customStyle="1" w:styleId="zmlenmeyenBahsetme1">
    <w:name w:val="Çözümlenmeyen Bahsetme1"/>
    <w:basedOn w:val="VarsaylanParagrafYazTipi"/>
    <w:uiPriority w:val="99"/>
    <w:semiHidden/>
    <w:unhideWhenUsed/>
    <w:rsid w:val="00EF0794"/>
    <w:rPr>
      <w:color w:val="605E5C"/>
      <w:shd w:val="clear" w:color="auto" w:fill="E1DFDD"/>
    </w:rPr>
  </w:style>
  <w:style w:type="character" w:customStyle="1" w:styleId="Balk3Char">
    <w:name w:val="Başlık 3 Char"/>
    <w:basedOn w:val="VarsaylanParagrafYazTipi"/>
    <w:link w:val="Balk3"/>
    <w:uiPriority w:val="9"/>
    <w:semiHidden/>
    <w:rsid w:val="00EF0794"/>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42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4204"/>
    <w:rPr>
      <w:rFonts w:ascii="Tahoma" w:hAnsi="Tahoma" w:cs="Tahoma"/>
      <w:sz w:val="16"/>
      <w:szCs w:val="16"/>
    </w:rPr>
  </w:style>
  <w:style w:type="paragraph" w:customStyle="1" w:styleId="Default">
    <w:name w:val="Default"/>
    <w:rsid w:val="0007267D"/>
    <w:pPr>
      <w:autoSpaceDE w:val="0"/>
      <w:autoSpaceDN w:val="0"/>
      <w:adjustRightInd w:val="0"/>
      <w:spacing w:after="0" w:line="240" w:lineRule="auto"/>
    </w:pPr>
    <w:rPr>
      <w:rFonts w:ascii="Bio Sans Light" w:hAnsi="Bio Sans Light" w:cs="Bio Sans Light"/>
      <w:color w:val="000000"/>
      <w:sz w:val="24"/>
      <w:szCs w:val="24"/>
    </w:rPr>
  </w:style>
  <w:style w:type="character" w:customStyle="1" w:styleId="A1">
    <w:name w:val="A1"/>
    <w:uiPriority w:val="99"/>
    <w:rsid w:val="0007267D"/>
    <w:rPr>
      <w:rFonts w:cs="Bio Sans Light"/>
      <w:color w:val="000000"/>
      <w:sz w:val="20"/>
      <w:szCs w:val="20"/>
    </w:rPr>
  </w:style>
  <w:style w:type="character" w:styleId="zmlenmeyenBahsetme">
    <w:name w:val="Unresolved Mention"/>
    <w:basedOn w:val="VarsaylanParagrafYazTipi"/>
    <w:uiPriority w:val="99"/>
    <w:semiHidden/>
    <w:unhideWhenUsed/>
    <w:rsid w:val="00751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2108">
      <w:bodyDiv w:val="1"/>
      <w:marLeft w:val="0"/>
      <w:marRight w:val="0"/>
      <w:marTop w:val="0"/>
      <w:marBottom w:val="0"/>
      <w:divBdr>
        <w:top w:val="none" w:sz="0" w:space="0" w:color="auto"/>
        <w:left w:val="none" w:sz="0" w:space="0" w:color="auto"/>
        <w:bottom w:val="none" w:sz="0" w:space="0" w:color="auto"/>
        <w:right w:val="none" w:sz="0" w:space="0" w:color="auto"/>
      </w:divBdr>
    </w:div>
    <w:div w:id="319620210">
      <w:bodyDiv w:val="1"/>
      <w:marLeft w:val="0"/>
      <w:marRight w:val="0"/>
      <w:marTop w:val="0"/>
      <w:marBottom w:val="0"/>
      <w:divBdr>
        <w:top w:val="none" w:sz="0" w:space="0" w:color="auto"/>
        <w:left w:val="none" w:sz="0" w:space="0" w:color="auto"/>
        <w:bottom w:val="none" w:sz="0" w:space="0" w:color="auto"/>
        <w:right w:val="none" w:sz="0" w:space="0" w:color="auto"/>
      </w:divBdr>
    </w:div>
    <w:div w:id="714625029">
      <w:bodyDiv w:val="1"/>
      <w:marLeft w:val="0"/>
      <w:marRight w:val="0"/>
      <w:marTop w:val="0"/>
      <w:marBottom w:val="0"/>
      <w:divBdr>
        <w:top w:val="none" w:sz="0" w:space="0" w:color="auto"/>
        <w:left w:val="none" w:sz="0" w:space="0" w:color="auto"/>
        <w:bottom w:val="none" w:sz="0" w:space="0" w:color="auto"/>
        <w:right w:val="none" w:sz="0" w:space="0" w:color="auto"/>
      </w:divBdr>
    </w:div>
    <w:div w:id="10376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utrist.com.tr" TargetMode="External"/><Relationship Id="rId3" Type="http://schemas.openxmlformats.org/officeDocument/2006/relationships/settings" Target="settings.xml"/><Relationship Id="rId7" Type="http://schemas.openxmlformats.org/officeDocument/2006/relationships/hyperlink" Target="mailto:info@nutrist.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hande seven</cp:lastModifiedBy>
  <cp:revision>3</cp:revision>
  <dcterms:created xsi:type="dcterms:W3CDTF">2021-12-11T11:35:00Z</dcterms:created>
  <dcterms:modified xsi:type="dcterms:W3CDTF">2021-12-11T11:35:00Z</dcterms:modified>
</cp:coreProperties>
</file>